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B3" w:rsidRDefault="00F86DB3" w:rsidP="00F86DB3">
      <w:bookmarkStart w:id="0" w:name="_GoBack"/>
      <w:r>
        <w:rPr>
          <w:noProof/>
          <w:lang w:eastAsia="pt-BR"/>
        </w:rPr>
        <w:drawing>
          <wp:inline distT="0" distB="0" distL="0" distR="0" wp14:anchorId="42BFA725" wp14:editId="4D7C02A5">
            <wp:extent cx="5400040" cy="1632421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6DB3" w:rsidRDefault="00F86DB3" w:rsidP="00F86DB3"/>
    <w:p w:rsidR="00F86DB3" w:rsidRPr="00F86DB3" w:rsidRDefault="00F86DB3" w:rsidP="00F86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86DB3" w:rsidRPr="00F86DB3" w:rsidRDefault="00F86DB3" w:rsidP="00F86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86DB3">
        <w:t>PROGRAMA DE PÓS – GRADUAÇÃO EM SOCIOLOGIA POLÍTICA (</w:t>
      </w:r>
      <w:proofErr w:type="spellStart"/>
      <w:r w:rsidRPr="00F86DB3">
        <w:t>PPGSP</w:t>
      </w:r>
      <w:proofErr w:type="spellEnd"/>
      <w:r w:rsidRPr="00F86DB3">
        <w:t xml:space="preserve">) </w:t>
      </w:r>
    </w:p>
    <w:p w:rsidR="00F86DB3" w:rsidRPr="00F86DB3" w:rsidRDefault="00F86DB3" w:rsidP="00F86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86DB3">
        <w:t xml:space="preserve">Teoria Social I </w:t>
      </w:r>
    </w:p>
    <w:p w:rsidR="00F86DB3" w:rsidRPr="00F86DB3" w:rsidRDefault="00F86DB3" w:rsidP="00F86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86DB3">
        <w:t xml:space="preserve">Disciplina Obrigatória </w:t>
      </w:r>
    </w:p>
    <w:p w:rsidR="00F86DB3" w:rsidRPr="00F86DB3" w:rsidRDefault="00F86DB3" w:rsidP="00F86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86DB3">
        <w:t xml:space="preserve">Prof. Dr. </w:t>
      </w:r>
      <w:r>
        <w:t>Fernando Antonio da Costa Vieira</w:t>
      </w:r>
    </w:p>
    <w:p w:rsidR="00F86DB3" w:rsidRPr="00F86DB3" w:rsidRDefault="00F86DB3" w:rsidP="00F86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86DB3">
        <w:t>Carga</w:t>
      </w:r>
      <w:r>
        <w:t xml:space="preserve"> </w:t>
      </w:r>
      <w:r w:rsidRPr="00F86DB3">
        <w:t>Horária: 45 horas -</w:t>
      </w:r>
      <w:r>
        <w:t xml:space="preserve"> </w:t>
      </w:r>
      <w:r w:rsidRPr="00F86DB3">
        <w:t xml:space="preserve">aula </w:t>
      </w:r>
    </w:p>
    <w:p w:rsidR="00F86DB3" w:rsidRPr="00F86DB3" w:rsidRDefault="00F86DB3" w:rsidP="00F86D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86DB3">
        <w:t>SEMESTRE: 201</w:t>
      </w:r>
      <w:r>
        <w:t>9</w:t>
      </w:r>
      <w:r w:rsidRPr="00F86DB3">
        <w:t xml:space="preserve">.1 </w:t>
      </w:r>
    </w:p>
    <w:p w:rsidR="00F86DB3" w:rsidRPr="00F86DB3" w:rsidRDefault="00F86DB3" w:rsidP="00F86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F86DB3">
        <w:rPr>
          <w:sz w:val="24"/>
          <w:szCs w:val="24"/>
        </w:rPr>
        <w:t xml:space="preserve">DIA DA SEMANA: </w:t>
      </w:r>
      <w:r>
        <w:rPr>
          <w:sz w:val="24"/>
          <w:szCs w:val="24"/>
        </w:rPr>
        <w:t>5</w:t>
      </w:r>
      <w:r w:rsidRPr="00F86DB3">
        <w:rPr>
          <w:sz w:val="24"/>
          <w:szCs w:val="24"/>
        </w:rPr>
        <w:t>ª feira</w:t>
      </w:r>
      <w:proofErr w:type="gramStart"/>
      <w:r w:rsidRPr="00F86D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F86DB3">
        <w:rPr>
          <w:sz w:val="24"/>
          <w:szCs w:val="24"/>
        </w:rPr>
        <w:t>HORÁRIO: 18:00 às 21:</w:t>
      </w:r>
      <w:r>
        <w:rPr>
          <w:sz w:val="24"/>
          <w:szCs w:val="24"/>
        </w:rPr>
        <w:t>0</w:t>
      </w:r>
      <w:r w:rsidRPr="00F86DB3">
        <w:rPr>
          <w:sz w:val="24"/>
          <w:szCs w:val="24"/>
        </w:rPr>
        <w:t>0</w:t>
      </w:r>
    </w:p>
    <w:p w:rsidR="00F86DB3" w:rsidRDefault="00F86DB3" w:rsidP="00F86DB3"/>
    <w:p w:rsidR="00F86DB3" w:rsidRPr="00810ADC" w:rsidRDefault="00F86DB3" w:rsidP="00F86DB3">
      <w:pPr>
        <w:pStyle w:val="Bodytext20"/>
        <w:shd w:val="clear" w:color="auto" w:fill="auto"/>
        <w:spacing w:after="0" w:line="466" w:lineRule="exact"/>
        <w:ind w:right="2980"/>
        <w:jc w:val="left"/>
        <w:rPr>
          <w:rFonts w:asciiTheme="minorHAnsi" w:hAnsiTheme="minorHAnsi" w:cstheme="minorHAnsi"/>
          <w:caps/>
        </w:rPr>
      </w:pPr>
      <w:r w:rsidRPr="00F86DB3">
        <w:rPr>
          <w:rFonts w:asciiTheme="minorHAnsi" w:hAnsiTheme="minorHAnsi" w:cstheme="minorHAnsi"/>
          <w:b/>
          <w:color w:val="000000"/>
          <w:lang w:val="pt-PT" w:eastAsia="pt-PT" w:bidi="pt-PT"/>
        </w:rPr>
        <w:t>Ementa</w:t>
      </w:r>
    </w:p>
    <w:p w:rsidR="00F86DB3" w:rsidRPr="00810ADC" w:rsidRDefault="00F86DB3" w:rsidP="00F86DB3">
      <w:pPr>
        <w:pStyle w:val="Bodytext30"/>
        <w:shd w:val="clear" w:color="auto" w:fill="auto"/>
        <w:spacing w:before="0" w:after="120" w:line="245" w:lineRule="exact"/>
        <w:rPr>
          <w:rFonts w:asciiTheme="minorHAnsi" w:hAnsiTheme="minorHAnsi" w:cstheme="minorHAnsi"/>
          <w:color w:val="000000"/>
          <w:sz w:val="22"/>
          <w:szCs w:val="22"/>
          <w:lang w:val="pt-PT" w:eastAsia="pt-PT" w:bidi="pt-PT"/>
        </w:rPr>
      </w:pPr>
    </w:p>
    <w:p w:rsidR="00F86DB3" w:rsidRDefault="00F86DB3" w:rsidP="00F86DB3">
      <w:pPr>
        <w:jc w:val="both"/>
        <w:rPr>
          <w:rFonts w:ascii="Arial" w:hAnsi="Arial" w:cs="Arial"/>
          <w:b/>
          <w:sz w:val="28"/>
          <w:szCs w:val="28"/>
        </w:rPr>
      </w:pPr>
    </w:p>
    <w:p w:rsidR="00F86DB3" w:rsidRPr="00F86DB3" w:rsidRDefault="00F86DB3" w:rsidP="00F86DB3">
      <w:pPr>
        <w:jc w:val="both"/>
        <w:rPr>
          <w:rFonts w:ascii="Times New Roman" w:hAnsi="Times New Roman" w:cs="Times New Roman"/>
          <w:sz w:val="24"/>
          <w:szCs w:val="24"/>
        </w:rPr>
      </w:pPr>
      <w:r w:rsidRPr="00F86DB3">
        <w:rPr>
          <w:rFonts w:ascii="Times New Roman" w:hAnsi="Times New Roman" w:cs="Times New Roman"/>
          <w:sz w:val="24"/>
          <w:szCs w:val="24"/>
        </w:rPr>
        <w:t xml:space="preserve">Os clássicos na sociologia. Sua importância na formação do pensamento sociológico. O surgimento da Sociologia.  Seus paradigmas. Os autores fundadores. A abordagem teórica e metodológica. A sociologia no mundo contemporâneo. </w:t>
      </w:r>
    </w:p>
    <w:p w:rsidR="00F86DB3" w:rsidRPr="00810ADC" w:rsidRDefault="00F86DB3" w:rsidP="00F86DB3">
      <w:pPr>
        <w:spacing w:line="360" w:lineRule="auto"/>
        <w:jc w:val="both"/>
        <w:rPr>
          <w:rFonts w:cstheme="minorHAnsi"/>
        </w:rPr>
      </w:pPr>
    </w:p>
    <w:p w:rsidR="00F86DB3" w:rsidRPr="00810ADC" w:rsidRDefault="00F86DB3" w:rsidP="00F86DB3">
      <w:pPr>
        <w:spacing w:line="360" w:lineRule="auto"/>
        <w:jc w:val="both"/>
        <w:rPr>
          <w:rFonts w:cstheme="minorHAnsi"/>
        </w:rPr>
      </w:pPr>
      <w:r w:rsidRPr="00F86DB3">
        <w:rPr>
          <w:rFonts w:cstheme="minorHAnsi"/>
          <w:b/>
        </w:rPr>
        <w:t>O</w:t>
      </w:r>
      <w:r w:rsidRPr="00F86DB3">
        <w:rPr>
          <w:rFonts w:cstheme="minorHAnsi"/>
          <w:b/>
        </w:rPr>
        <w:t>bjetivo</w:t>
      </w:r>
    </w:p>
    <w:p w:rsidR="00F86DB3" w:rsidRPr="00F86DB3" w:rsidRDefault="00F86DB3" w:rsidP="00F86DB3">
      <w:pPr>
        <w:jc w:val="both"/>
        <w:rPr>
          <w:rFonts w:ascii="Times New Roman" w:hAnsi="Times New Roman" w:cs="Times New Roman"/>
          <w:sz w:val="24"/>
          <w:szCs w:val="24"/>
        </w:rPr>
      </w:pPr>
      <w:r w:rsidRPr="00F86DB3">
        <w:rPr>
          <w:rFonts w:ascii="Times New Roman" w:hAnsi="Times New Roman" w:cs="Times New Roman"/>
          <w:sz w:val="24"/>
          <w:szCs w:val="24"/>
        </w:rPr>
        <w:t>O curso terá como eixo norteador a análise e o debate com os autores clássicos e suas principais obras. Buscar-se-á compreender a metodologia, o quadro teórico, os objetos das pesquisas e sua compreensão da realidade. Além disso, a aplicação destas leituras nas pesquisas dos mestrandos também configurará um dos objetivos do curso.</w:t>
      </w:r>
    </w:p>
    <w:p w:rsidR="00F86DB3" w:rsidRDefault="00F86DB3" w:rsidP="00F86DB3"/>
    <w:p w:rsidR="00F86DB3" w:rsidRPr="00F86DB3" w:rsidRDefault="00F86DB3" w:rsidP="00F8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DB3">
        <w:rPr>
          <w:rFonts w:ascii="Times New Roman" w:hAnsi="Times New Roman" w:cs="Times New Roman"/>
          <w:b/>
          <w:sz w:val="24"/>
          <w:szCs w:val="24"/>
        </w:rPr>
        <w:t>Bibliografia Básica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DB3" w:rsidRPr="00F86DB3" w:rsidRDefault="00F86DB3" w:rsidP="00F8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DB3">
        <w:rPr>
          <w:rFonts w:ascii="Times New Roman" w:hAnsi="Times New Roman" w:cs="Times New Roman"/>
          <w:sz w:val="24"/>
          <w:szCs w:val="24"/>
        </w:rPr>
        <w:t xml:space="preserve">ADORNO, T. Introdução à Sociologia.  Editora da </w:t>
      </w:r>
      <w:proofErr w:type="gramStart"/>
      <w:r w:rsidRPr="00F86DB3">
        <w:rPr>
          <w:rFonts w:ascii="Times New Roman" w:hAnsi="Times New Roman" w:cs="Times New Roman"/>
          <w:sz w:val="24"/>
          <w:szCs w:val="24"/>
        </w:rPr>
        <w:t>Unesp</w:t>
      </w:r>
      <w:proofErr w:type="gramEnd"/>
      <w:r w:rsidRPr="00F86DB3">
        <w:rPr>
          <w:rFonts w:ascii="Times New Roman" w:hAnsi="Times New Roman" w:cs="Times New Roman"/>
          <w:sz w:val="24"/>
          <w:szCs w:val="24"/>
        </w:rPr>
        <w:t xml:space="preserve">, 2007. 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ALEXANDRE, Jeffrey. A Importância dos Clássicos. </w:t>
      </w:r>
      <w:r w:rsidRPr="00F86D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In: </w:t>
      </w:r>
      <w:proofErr w:type="spellStart"/>
      <w:r w:rsidRPr="00F86DB3">
        <w:rPr>
          <w:rFonts w:ascii="Times New Roman" w:hAnsi="Times New Roman" w:cs="Times New Roman"/>
          <w:color w:val="000000"/>
          <w:sz w:val="24"/>
          <w:szCs w:val="24"/>
          <w:lang w:val="en-US"/>
        </w:rPr>
        <w:t>GIDDENS</w:t>
      </w:r>
      <w:proofErr w:type="spellEnd"/>
      <w:r w:rsidRPr="00F86D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Anthony e TURNER, Jonathan. </w:t>
      </w: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Teoria Social Hoje. São Paulo: Editora Edusp, 1996.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ARON, Raymond. As Etapas do Pensamento Sociológico. São Paulo: Martins Fontes, 2008.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BERMAN</w:t>
      </w:r>
      <w:proofErr w:type="spell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, Marshall. Tudo que é sólido desmancha no ar. São Paulo: Companhia de Bolso, 2007.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COHN, Gabriel. Crítica e Resignação: Max Weber e a teoria social. São Paulo: Martins Fontes, 2003.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COLLINS, </w:t>
      </w:r>
      <w:proofErr w:type="spell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Randall</w:t>
      </w:r>
      <w:proofErr w:type="spell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. Quatro Tradições Sociológicas. Petrópolis, RJ: </w:t>
      </w:r>
      <w:proofErr w:type="gram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Editora Vozes</w:t>
      </w:r>
      <w:proofErr w:type="gram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, 2009.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DURKHEIM, </w:t>
      </w:r>
      <w:proofErr w:type="spell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Émile</w:t>
      </w:r>
      <w:proofErr w:type="spell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. Da Divisão Social do Trabalho [1893]. São Paulo: Martins Fontes, 1995.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__________ As Regras do Método </w:t>
      </w:r>
      <w:proofErr w:type="gram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Sociológico.</w:t>
      </w:r>
      <w:proofErr w:type="gramEnd"/>
      <w:r w:rsidRPr="00F86DB3">
        <w:rPr>
          <w:rFonts w:ascii="Times New Roman" w:hAnsi="Times New Roman" w:cs="Times New Roman"/>
          <w:color w:val="000000"/>
          <w:sz w:val="24"/>
          <w:szCs w:val="24"/>
        </w:rPr>
        <w:t>[1895]. São Paulo: Abril Cultural, 1978. Col. “Os Pensadores”.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GIDDENS</w:t>
      </w:r>
      <w:proofErr w:type="spell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, Anthony. Política, Sociologia e Teoria Social: encontro com o pensamento clássico e contemporâneo. São Paulo: Editora </w:t>
      </w:r>
      <w:proofErr w:type="gram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Unesp</w:t>
      </w:r>
      <w:proofErr w:type="gram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, 1997.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DB3">
        <w:rPr>
          <w:rFonts w:ascii="Times New Roman" w:hAnsi="Times New Roman" w:cs="Times New Roman"/>
          <w:color w:val="000000"/>
          <w:sz w:val="24"/>
          <w:szCs w:val="24"/>
          <w:lang w:val="en-US"/>
        </w:rPr>
        <w:t>MARX, Karl e ENGELS, Friedrich.</w:t>
      </w:r>
      <w:proofErr w:type="gramEnd"/>
      <w:r w:rsidRPr="00F86D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A ideologia Alemã. [1845-1846]. São Paulo: </w:t>
      </w:r>
      <w:proofErr w:type="spell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Boitempo</w:t>
      </w:r>
      <w:proofErr w:type="spell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 Editora, 2007.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__________ Os 18 Brumário de Luís Bonaparte. São Paulo: Abril Cultural, 1978. Col. </w:t>
      </w:r>
      <w:proofErr w:type="gram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gram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Os Pensadores”.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__________ Para a Crítica da Economia Política. São Paulo: Abril Cultural, 1978. Col. </w:t>
      </w:r>
      <w:proofErr w:type="gram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gram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Os Pensadores”.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TOCQUEVILLE</w:t>
      </w:r>
      <w:proofErr w:type="spell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, Alexis. A Democracia na América: Leis e </w:t>
      </w:r>
      <w:proofErr w:type="spellStart"/>
      <w:proofErr w:type="gram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Custumes</w:t>
      </w:r>
      <w:proofErr w:type="spellEnd"/>
      <w:r w:rsidRPr="00F86DB3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gram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1835]. São Paulo: Martins Fontes, 2005.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WEBER, Max. A Ética Protestante e o “Espírito Capitalista” [1904-1905]. São Paulo: Companhia das Letras, 2008.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_________ Os três tipos puros de dominação legítima. In: COHN, Gabriel. Weber. Col. Grandes </w:t>
      </w:r>
      <w:proofErr w:type="spell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Cientístas</w:t>
      </w:r>
      <w:proofErr w:type="spellEnd"/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 Sociais. Rio de Janeiro: Editora Ática, 2010. </w:t>
      </w:r>
    </w:p>
    <w:p w:rsidR="00F86DB3" w:rsidRPr="00F86DB3" w:rsidRDefault="00F86DB3" w:rsidP="00F86D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DB3">
        <w:rPr>
          <w:rFonts w:ascii="Times New Roman" w:hAnsi="Times New Roman" w:cs="Times New Roman"/>
          <w:color w:val="000000"/>
          <w:sz w:val="24"/>
          <w:szCs w:val="24"/>
        </w:rPr>
        <w:t xml:space="preserve">WILLIAM, </w:t>
      </w:r>
      <w:proofErr w:type="spellStart"/>
      <w:r w:rsidRPr="00F86DB3">
        <w:rPr>
          <w:rFonts w:ascii="Times New Roman" w:hAnsi="Times New Roman" w:cs="Times New Roman"/>
          <w:color w:val="000000"/>
          <w:sz w:val="24"/>
          <w:szCs w:val="24"/>
        </w:rPr>
        <w:t>Outhwaite</w:t>
      </w:r>
      <w:proofErr w:type="spellEnd"/>
      <w:r w:rsidRPr="00F86DB3">
        <w:rPr>
          <w:rFonts w:ascii="Times New Roman" w:hAnsi="Times New Roman" w:cs="Times New Roman"/>
          <w:color w:val="000000"/>
          <w:sz w:val="24"/>
          <w:szCs w:val="24"/>
        </w:rPr>
        <w:t>. Um guia para entender a sociedade contemporânea. São Paulo:</w:t>
      </w:r>
      <w:r w:rsidRPr="00F86DB3">
        <w:rPr>
          <w:rFonts w:ascii="Times New Roman" w:hAnsi="Times New Roman" w:cs="Times New Roman"/>
          <w:color w:val="000000"/>
          <w:sz w:val="23"/>
          <w:szCs w:val="23"/>
        </w:rPr>
        <w:t xml:space="preserve"> Editora Zahar, 2017. </w:t>
      </w:r>
    </w:p>
    <w:p w:rsidR="00F86DB3" w:rsidRPr="00F86DB3" w:rsidRDefault="00F86DB3" w:rsidP="00F86DB3">
      <w:pPr>
        <w:rPr>
          <w:rFonts w:ascii="Times New Roman" w:hAnsi="Times New Roman" w:cs="Times New Roman"/>
        </w:rPr>
      </w:pPr>
    </w:p>
    <w:p w:rsidR="00F86DB3" w:rsidRPr="00F86DB3" w:rsidRDefault="00F86DB3" w:rsidP="00F86DB3">
      <w:pPr>
        <w:rPr>
          <w:rFonts w:ascii="Times New Roman" w:hAnsi="Times New Roman" w:cs="Times New Roman"/>
        </w:rPr>
      </w:pPr>
    </w:p>
    <w:p w:rsidR="00F86DB3" w:rsidRDefault="00F86DB3" w:rsidP="00F86DB3"/>
    <w:sectPr w:rsidR="00F86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BB" w:rsidRDefault="00B957BB" w:rsidP="00F86DB3">
      <w:pPr>
        <w:spacing w:after="0" w:line="240" w:lineRule="auto"/>
      </w:pPr>
      <w:r>
        <w:separator/>
      </w:r>
    </w:p>
  </w:endnote>
  <w:endnote w:type="continuationSeparator" w:id="0">
    <w:p w:rsidR="00B957BB" w:rsidRDefault="00B957BB" w:rsidP="00F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BB" w:rsidRDefault="00B957BB" w:rsidP="00F86DB3">
      <w:pPr>
        <w:spacing w:after="0" w:line="240" w:lineRule="auto"/>
      </w:pPr>
      <w:r>
        <w:separator/>
      </w:r>
    </w:p>
  </w:footnote>
  <w:footnote w:type="continuationSeparator" w:id="0">
    <w:p w:rsidR="00B957BB" w:rsidRDefault="00B957BB" w:rsidP="00F86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B3"/>
    <w:rsid w:val="00402083"/>
    <w:rsid w:val="00472932"/>
    <w:rsid w:val="00AA03D7"/>
    <w:rsid w:val="00B957BB"/>
    <w:rsid w:val="00F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D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6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8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DB3"/>
  </w:style>
  <w:style w:type="paragraph" w:styleId="Rodap">
    <w:name w:val="footer"/>
    <w:basedOn w:val="Normal"/>
    <w:link w:val="RodapChar"/>
    <w:uiPriority w:val="99"/>
    <w:unhideWhenUsed/>
    <w:rsid w:val="00F8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DB3"/>
  </w:style>
  <w:style w:type="character" w:customStyle="1" w:styleId="Bodytext2">
    <w:name w:val="Body text (2)_"/>
    <w:basedOn w:val="Fontepargpadro"/>
    <w:link w:val="Bodytext20"/>
    <w:rsid w:val="00F86DB3"/>
    <w:rPr>
      <w:rFonts w:ascii="Arial" w:eastAsia="Arial" w:hAnsi="Arial" w:cs="Arial"/>
      <w:shd w:val="clear" w:color="auto" w:fill="FFFFFF"/>
    </w:rPr>
  </w:style>
  <w:style w:type="character" w:customStyle="1" w:styleId="Bodytext3">
    <w:name w:val="Body text (3)_"/>
    <w:basedOn w:val="Fontepargpadro"/>
    <w:link w:val="Bodytext30"/>
    <w:rsid w:val="00F86DB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6DB3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</w:rPr>
  </w:style>
  <w:style w:type="paragraph" w:customStyle="1" w:styleId="Bodytext30">
    <w:name w:val="Body text (3)"/>
    <w:basedOn w:val="Normal"/>
    <w:link w:val="Bodytext3"/>
    <w:rsid w:val="00F86DB3"/>
    <w:pPr>
      <w:widowControl w:val="0"/>
      <w:shd w:val="clear" w:color="auto" w:fill="FFFFFF"/>
      <w:spacing w:before="180" w:after="0"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D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6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8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DB3"/>
  </w:style>
  <w:style w:type="paragraph" w:styleId="Rodap">
    <w:name w:val="footer"/>
    <w:basedOn w:val="Normal"/>
    <w:link w:val="RodapChar"/>
    <w:uiPriority w:val="99"/>
    <w:unhideWhenUsed/>
    <w:rsid w:val="00F86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DB3"/>
  </w:style>
  <w:style w:type="character" w:customStyle="1" w:styleId="Bodytext2">
    <w:name w:val="Body text (2)_"/>
    <w:basedOn w:val="Fontepargpadro"/>
    <w:link w:val="Bodytext20"/>
    <w:rsid w:val="00F86DB3"/>
    <w:rPr>
      <w:rFonts w:ascii="Arial" w:eastAsia="Arial" w:hAnsi="Arial" w:cs="Arial"/>
      <w:shd w:val="clear" w:color="auto" w:fill="FFFFFF"/>
    </w:rPr>
  </w:style>
  <w:style w:type="character" w:customStyle="1" w:styleId="Bodytext3">
    <w:name w:val="Body text (3)_"/>
    <w:basedOn w:val="Fontepargpadro"/>
    <w:link w:val="Bodytext30"/>
    <w:rsid w:val="00F86DB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6DB3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</w:rPr>
  </w:style>
  <w:style w:type="paragraph" w:customStyle="1" w:styleId="Bodytext30">
    <w:name w:val="Body text (3)"/>
    <w:basedOn w:val="Normal"/>
    <w:link w:val="Bodytext3"/>
    <w:rsid w:val="00F86DB3"/>
    <w:pPr>
      <w:widowControl w:val="0"/>
      <w:shd w:val="clear" w:color="auto" w:fill="FFFFFF"/>
      <w:spacing w:before="180" w:after="0"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3</cp:revision>
  <cp:lastPrinted>2019-10-01T18:48:00Z</cp:lastPrinted>
  <dcterms:created xsi:type="dcterms:W3CDTF">2019-10-01T18:39:00Z</dcterms:created>
  <dcterms:modified xsi:type="dcterms:W3CDTF">2019-10-01T18:58:00Z</dcterms:modified>
</cp:coreProperties>
</file>